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98F1" w14:textId="77777777" w:rsidR="00F36085" w:rsidRPr="007F1ECC" w:rsidRDefault="00F36085" w:rsidP="00F36085">
      <w:pPr>
        <w:ind w:right="24"/>
        <w:jc w:val="right"/>
        <w:rPr>
          <w:rStyle w:val="Hyperlink"/>
          <w:rFonts w:asciiTheme="majorHAnsi" w:hAnsiTheme="majorHAnsi" w:cstheme="majorHAnsi"/>
          <w:color w:val="000000"/>
          <w:u w:val="none"/>
        </w:rPr>
      </w:pPr>
      <w:r w:rsidRPr="007F1ECC">
        <w:rPr>
          <w:rFonts w:asciiTheme="majorHAnsi" w:hAnsiTheme="majorHAnsi" w:cstheme="majorHAnsi"/>
          <w:b/>
          <w:noProof/>
          <w:color w:val="000000"/>
          <w:lang w:eastAsia="en-US"/>
        </w:rPr>
        <w:drawing>
          <wp:anchor distT="0" distB="0" distL="114300" distR="114300" simplePos="0" relativeHeight="251659776" behindDoc="1" locked="0" layoutInCell="1" allowOverlap="1" wp14:anchorId="5C7E0D02" wp14:editId="6AC5FB10">
            <wp:simplePos x="0" y="0"/>
            <wp:positionH relativeFrom="column">
              <wp:posOffset>1</wp:posOffset>
            </wp:positionH>
            <wp:positionV relativeFrom="paragraph">
              <wp:posOffset>0</wp:posOffset>
            </wp:positionV>
            <wp:extent cx="1143000" cy="11955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owncrest.jpg"/>
                    <pic:cNvPicPr/>
                  </pic:nvPicPr>
                  <pic:blipFill>
                    <a:blip r:embed="rId7">
                      <a:extLst>
                        <a:ext uri="{28A0092B-C50C-407E-A947-70E740481C1C}">
                          <a14:useLocalDpi xmlns:a14="http://schemas.microsoft.com/office/drawing/2010/main" val="0"/>
                        </a:ext>
                      </a:extLst>
                    </a:blip>
                    <a:stretch>
                      <a:fillRect/>
                    </a:stretch>
                  </pic:blipFill>
                  <pic:spPr>
                    <a:xfrm>
                      <a:off x="0" y="0"/>
                      <a:ext cx="1143374" cy="1195942"/>
                    </a:xfrm>
                    <a:prstGeom prst="rect">
                      <a:avLst/>
                    </a:prstGeom>
                  </pic:spPr>
                </pic:pic>
              </a:graphicData>
            </a:graphic>
            <wp14:sizeRelH relativeFrom="page">
              <wp14:pctWidth>0</wp14:pctWidth>
            </wp14:sizeRelH>
            <wp14:sizeRelV relativeFrom="page">
              <wp14:pctHeight>0</wp14:pctHeight>
            </wp14:sizeRelV>
          </wp:anchor>
        </w:drawing>
      </w:r>
      <w:r w:rsidRPr="007F1ECC">
        <w:rPr>
          <w:rStyle w:val="Hyperlink"/>
          <w:rFonts w:asciiTheme="majorHAnsi" w:hAnsiTheme="majorHAnsi" w:cstheme="majorHAnsi"/>
          <w:b/>
          <w:color w:val="000000"/>
          <w:u w:val="none"/>
        </w:rPr>
        <w:t xml:space="preserve">Instructor: </w:t>
      </w:r>
      <w:r w:rsidRPr="007F1ECC">
        <w:rPr>
          <w:rStyle w:val="Hyperlink"/>
          <w:rFonts w:asciiTheme="majorHAnsi" w:hAnsiTheme="majorHAnsi" w:cstheme="majorHAnsi"/>
          <w:color w:val="000000"/>
          <w:u w:val="none"/>
        </w:rPr>
        <w:t>Mr. Lanter</w:t>
      </w:r>
    </w:p>
    <w:p w14:paraId="596459B9" w14:textId="551D4AC6" w:rsidR="00F36085" w:rsidRPr="007F1ECC" w:rsidRDefault="00F36085" w:rsidP="00F36085">
      <w:pPr>
        <w:ind w:right="24"/>
        <w:jc w:val="right"/>
        <w:rPr>
          <w:rStyle w:val="Hyperlink"/>
          <w:rFonts w:asciiTheme="majorHAnsi" w:hAnsiTheme="majorHAnsi" w:cstheme="majorHAnsi"/>
          <w:b/>
          <w:color w:val="000000"/>
          <w:u w:val="none"/>
        </w:rPr>
      </w:pPr>
      <w:r w:rsidRPr="007F1ECC">
        <w:rPr>
          <w:rStyle w:val="Hyperlink"/>
          <w:rFonts w:asciiTheme="majorHAnsi" w:hAnsiTheme="majorHAnsi" w:cstheme="majorHAnsi"/>
          <w:b/>
          <w:color w:val="000000"/>
          <w:u w:val="none"/>
        </w:rPr>
        <w:t xml:space="preserve">Classroom: </w:t>
      </w:r>
      <w:r w:rsidR="00D87D44">
        <w:rPr>
          <w:rStyle w:val="Hyperlink"/>
          <w:rFonts w:asciiTheme="majorHAnsi" w:hAnsiTheme="majorHAnsi" w:cstheme="majorHAnsi"/>
          <w:color w:val="000000"/>
          <w:u w:val="none"/>
        </w:rPr>
        <w:t>A</w:t>
      </w:r>
      <w:r w:rsidRPr="007F1ECC">
        <w:rPr>
          <w:rStyle w:val="Hyperlink"/>
          <w:rFonts w:asciiTheme="majorHAnsi" w:hAnsiTheme="majorHAnsi" w:cstheme="majorHAnsi"/>
          <w:color w:val="000000"/>
          <w:u w:val="none"/>
        </w:rPr>
        <w:t>10</w:t>
      </w:r>
      <w:r w:rsidR="00D87D44">
        <w:rPr>
          <w:rStyle w:val="Hyperlink"/>
          <w:rFonts w:asciiTheme="majorHAnsi" w:hAnsiTheme="majorHAnsi" w:cstheme="majorHAnsi"/>
          <w:color w:val="000000"/>
          <w:u w:val="none"/>
        </w:rPr>
        <w:t>3</w:t>
      </w:r>
      <w:r w:rsidRPr="007F1ECC">
        <w:rPr>
          <w:rStyle w:val="Hyperlink"/>
          <w:rFonts w:asciiTheme="majorHAnsi" w:hAnsiTheme="majorHAnsi" w:cstheme="majorHAnsi"/>
          <w:b/>
          <w:color w:val="000000"/>
          <w:u w:val="none"/>
        </w:rPr>
        <w:t xml:space="preserve"> </w:t>
      </w:r>
    </w:p>
    <w:p w14:paraId="79D2F7ED" w14:textId="77777777" w:rsidR="005A09C1" w:rsidRPr="007F1ECC" w:rsidRDefault="00F36085" w:rsidP="005A09C1">
      <w:pPr>
        <w:ind w:right="24"/>
        <w:jc w:val="right"/>
        <w:rPr>
          <w:rStyle w:val="Hyperlink"/>
          <w:rFonts w:asciiTheme="majorHAnsi" w:hAnsiTheme="majorHAnsi" w:cstheme="majorHAnsi"/>
          <w:b/>
          <w:color w:val="000000"/>
          <w:u w:val="none"/>
        </w:rPr>
      </w:pPr>
      <w:r w:rsidRPr="007F1ECC">
        <w:rPr>
          <w:rStyle w:val="Hyperlink"/>
          <w:rFonts w:asciiTheme="majorHAnsi" w:hAnsiTheme="majorHAnsi" w:cstheme="majorHAnsi"/>
          <w:b/>
          <w:color w:val="000000"/>
          <w:u w:val="none"/>
        </w:rPr>
        <w:t xml:space="preserve">Email: </w:t>
      </w:r>
      <w:r w:rsidR="005A09C1" w:rsidRPr="007F1ECC">
        <w:rPr>
          <w:rStyle w:val="Hyperlink"/>
          <w:rFonts w:asciiTheme="majorHAnsi" w:hAnsiTheme="majorHAnsi" w:cstheme="majorHAnsi"/>
          <w:color w:val="000000"/>
          <w:u w:val="none"/>
        </w:rPr>
        <w:t>lanterj@scsk12.org</w:t>
      </w:r>
    </w:p>
    <w:p w14:paraId="2D7E4A9E" w14:textId="77777777" w:rsidR="007A3AA5" w:rsidRPr="007F1ECC" w:rsidRDefault="005A09C1" w:rsidP="005A09C1">
      <w:pPr>
        <w:jc w:val="right"/>
        <w:rPr>
          <w:rFonts w:asciiTheme="majorHAnsi" w:hAnsiTheme="majorHAnsi" w:cstheme="majorHAnsi"/>
          <w:b/>
        </w:rPr>
      </w:pPr>
      <w:r w:rsidRPr="007F1ECC">
        <w:rPr>
          <w:rFonts w:asciiTheme="majorHAnsi" w:hAnsiTheme="majorHAnsi" w:cstheme="majorHAnsi"/>
          <w:b/>
        </w:rPr>
        <w:t xml:space="preserve">Website: </w:t>
      </w:r>
      <w:r w:rsidRPr="007F1ECC">
        <w:rPr>
          <w:rFonts w:asciiTheme="majorHAnsi" w:hAnsiTheme="majorHAnsi" w:cstheme="majorHAnsi"/>
        </w:rPr>
        <w:t>lanterj.weebly.com</w:t>
      </w:r>
    </w:p>
    <w:p w14:paraId="61014B44" w14:textId="77777777" w:rsidR="00F36085" w:rsidRPr="007F1ECC" w:rsidRDefault="00F36085">
      <w:pPr>
        <w:rPr>
          <w:rFonts w:asciiTheme="majorHAnsi" w:hAnsiTheme="majorHAnsi" w:cstheme="majorHAnsi"/>
          <w:b/>
        </w:rPr>
      </w:pPr>
    </w:p>
    <w:p w14:paraId="09B14E91" w14:textId="77777777" w:rsidR="00F36085" w:rsidRPr="007F1ECC" w:rsidRDefault="00F36085" w:rsidP="005A09C1">
      <w:pPr>
        <w:jc w:val="center"/>
        <w:rPr>
          <w:rFonts w:asciiTheme="majorHAnsi" w:hAnsiTheme="majorHAnsi" w:cstheme="majorHAnsi"/>
          <w:b/>
        </w:rPr>
      </w:pPr>
      <w:r w:rsidRPr="007F1ECC">
        <w:rPr>
          <w:rFonts w:asciiTheme="majorHAnsi" w:hAnsiTheme="majorHAnsi" w:cstheme="majorHAnsi"/>
          <w:b/>
        </w:rPr>
        <w:t>Chemistry 1</w:t>
      </w:r>
    </w:p>
    <w:p w14:paraId="721FC280" w14:textId="77777777" w:rsidR="003223B7" w:rsidRPr="007F1ECC" w:rsidRDefault="003223B7" w:rsidP="005A09C1">
      <w:pPr>
        <w:jc w:val="center"/>
        <w:rPr>
          <w:rFonts w:asciiTheme="majorHAnsi" w:hAnsiTheme="majorHAnsi" w:cstheme="majorHAnsi"/>
          <w:b/>
        </w:rPr>
      </w:pPr>
    </w:p>
    <w:p w14:paraId="4775A0AF" w14:textId="77777777" w:rsidR="007F1ECC" w:rsidRPr="007F1ECC" w:rsidRDefault="007F1ECC" w:rsidP="0093267C">
      <w:pPr>
        <w:rPr>
          <w:rFonts w:asciiTheme="majorHAnsi" w:hAnsiTheme="majorHAnsi" w:cstheme="majorHAnsi"/>
          <w:b/>
          <w:sz w:val="16"/>
          <w:szCs w:val="16"/>
        </w:rPr>
      </w:pPr>
    </w:p>
    <w:p w14:paraId="06A240E7" w14:textId="77777777" w:rsidR="001076FA" w:rsidRPr="00402F46" w:rsidRDefault="005A09C1">
      <w:pPr>
        <w:rPr>
          <w:rFonts w:asciiTheme="majorHAnsi" w:hAnsiTheme="majorHAnsi" w:cstheme="majorHAnsi"/>
          <w:b/>
        </w:rPr>
      </w:pPr>
      <w:r w:rsidRPr="00402F46">
        <w:rPr>
          <w:rFonts w:asciiTheme="majorHAnsi" w:hAnsiTheme="majorHAnsi" w:cstheme="majorHAnsi"/>
          <w:b/>
        </w:rPr>
        <w:t>WHAT IS CHEMISTRY?</w:t>
      </w:r>
    </w:p>
    <w:p w14:paraId="19A0A3E7" w14:textId="77777777" w:rsidR="007A3AA5" w:rsidRPr="007F1ECC" w:rsidRDefault="001076FA">
      <w:pPr>
        <w:rPr>
          <w:rFonts w:asciiTheme="majorHAnsi" w:hAnsiTheme="majorHAnsi" w:cstheme="majorHAnsi"/>
        </w:rPr>
      </w:pPr>
      <w:r w:rsidRPr="00402F46">
        <w:rPr>
          <w:rFonts w:asciiTheme="majorHAnsi" w:hAnsiTheme="majorHAnsi" w:cstheme="majorHAnsi"/>
        </w:rPr>
        <w:t>Chemistry involves the study of the scientific method, metric measurements, problem solving, the history of the atom, and the modern atomic theory, the periodic table, chemical formulas and symbols, chemical reactions, the math of chemical reactions, acids and bases, and solutions.</w:t>
      </w:r>
    </w:p>
    <w:p w14:paraId="42BCA16B" w14:textId="77777777" w:rsidR="005A09C1" w:rsidRPr="007F1ECC" w:rsidRDefault="005A09C1">
      <w:pPr>
        <w:rPr>
          <w:rFonts w:asciiTheme="majorHAnsi" w:hAnsiTheme="majorHAnsi" w:cstheme="majorHAnsi"/>
          <w:sz w:val="16"/>
          <w:szCs w:val="16"/>
        </w:rPr>
      </w:pPr>
    </w:p>
    <w:p w14:paraId="5989712B" w14:textId="5FFDC39A" w:rsidR="007A3AA5" w:rsidRPr="007F1ECC" w:rsidRDefault="00AF4398">
      <w:pPr>
        <w:rPr>
          <w:rFonts w:asciiTheme="majorHAnsi" w:hAnsiTheme="majorHAnsi" w:cstheme="majorHAnsi"/>
          <w:b/>
        </w:rPr>
      </w:pPr>
      <w:r w:rsidRPr="007F1ECC">
        <w:rPr>
          <w:rFonts w:asciiTheme="majorHAnsi" w:hAnsiTheme="majorHAnsi" w:cstheme="majorHAnsi"/>
          <w:b/>
        </w:rPr>
        <w:t xml:space="preserve">CLASSROOM </w:t>
      </w:r>
      <w:r w:rsidR="0061771E">
        <w:rPr>
          <w:rFonts w:asciiTheme="majorHAnsi" w:hAnsiTheme="majorHAnsi" w:cstheme="majorHAnsi"/>
          <w:b/>
        </w:rPr>
        <w:t>RULES</w:t>
      </w:r>
    </w:p>
    <w:p w14:paraId="41B90A82" w14:textId="77777777" w:rsidR="00402F46" w:rsidRPr="009665BF" w:rsidRDefault="00402F46" w:rsidP="00402F46">
      <w:pPr>
        <w:pStyle w:val="ListParagraph"/>
        <w:numPr>
          <w:ilvl w:val="0"/>
          <w:numId w:val="1"/>
        </w:numPr>
        <w:rPr>
          <w:rFonts w:asciiTheme="majorHAnsi" w:hAnsiTheme="majorHAnsi" w:cstheme="majorHAnsi"/>
          <w:b/>
        </w:rPr>
      </w:pPr>
      <w:r w:rsidRPr="009665BF">
        <w:rPr>
          <w:rFonts w:asciiTheme="majorHAnsi" w:hAnsiTheme="majorHAnsi" w:cstheme="majorHAnsi"/>
          <w:b/>
        </w:rPr>
        <w:t>ELE</w:t>
      </w:r>
      <w:r>
        <w:rPr>
          <w:rFonts w:asciiTheme="majorHAnsi" w:hAnsiTheme="majorHAnsi" w:cstheme="majorHAnsi"/>
          <w:b/>
        </w:rPr>
        <w:t xml:space="preserve"> </w:t>
      </w:r>
      <w:r>
        <w:rPr>
          <w:rFonts w:asciiTheme="majorHAnsi" w:hAnsiTheme="majorHAnsi" w:cstheme="majorHAnsi"/>
        </w:rPr>
        <w:t>– “Everybody love everybody.” Respect everyone within the classroom; this includes other students, the teacher, and yourself.</w:t>
      </w:r>
    </w:p>
    <w:p w14:paraId="72D502AD" w14:textId="77777777" w:rsidR="00402F46" w:rsidRPr="007F1ECC" w:rsidRDefault="00402F46" w:rsidP="00402F46">
      <w:pPr>
        <w:pStyle w:val="ListParagraph"/>
        <w:numPr>
          <w:ilvl w:val="0"/>
          <w:numId w:val="1"/>
        </w:numPr>
        <w:rPr>
          <w:rFonts w:asciiTheme="majorHAnsi" w:hAnsiTheme="majorHAnsi" w:cstheme="majorHAnsi"/>
        </w:rPr>
      </w:pPr>
      <w:r>
        <w:rPr>
          <w:rFonts w:asciiTheme="majorHAnsi" w:hAnsiTheme="majorHAnsi" w:cstheme="majorHAnsi"/>
          <w:b/>
        </w:rPr>
        <w:t xml:space="preserve">Electronic devices (e.g. cellular phone, laptop, tablet, etc.) – Only used when and as specified by Mr. Lanter. Violations of this policy will result in confiscation of the device. </w:t>
      </w:r>
    </w:p>
    <w:p w14:paraId="70D4A4CD" w14:textId="77777777" w:rsidR="00402F46" w:rsidRPr="009665BF" w:rsidRDefault="00402F46" w:rsidP="00402F46">
      <w:pPr>
        <w:pStyle w:val="ListParagraph"/>
        <w:numPr>
          <w:ilvl w:val="0"/>
          <w:numId w:val="1"/>
        </w:numPr>
        <w:rPr>
          <w:rFonts w:asciiTheme="majorHAnsi" w:hAnsiTheme="majorHAnsi" w:cstheme="majorHAnsi"/>
          <w:b/>
        </w:rPr>
      </w:pPr>
      <w:r>
        <w:rPr>
          <w:rFonts w:asciiTheme="majorHAnsi" w:hAnsiTheme="majorHAnsi" w:cstheme="majorHAnsi"/>
        </w:rPr>
        <w:t xml:space="preserve">Complete YOUR work, be prepared, be on time, and be diligent. </w:t>
      </w:r>
    </w:p>
    <w:p w14:paraId="28C3335A" w14:textId="77777777" w:rsidR="00402F46" w:rsidRDefault="00402F46" w:rsidP="00402F46">
      <w:pPr>
        <w:pStyle w:val="ListParagraph"/>
        <w:numPr>
          <w:ilvl w:val="0"/>
          <w:numId w:val="1"/>
        </w:numPr>
        <w:rPr>
          <w:rFonts w:asciiTheme="majorHAnsi" w:hAnsiTheme="majorHAnsi" w:cstheme="majorHAnsi"/>
        </w:rPr>
      </w:pPr>
      <w:r>
        <w:rPr>
          <w:rFonts w:asciiTheme="majorHAnsi" w:hAnsiTheme="majorHAnsi" w:cstheme="majorHAnsi"/>
        </w:rPr>
        <w:t xml:space="preserve">No food, gum, or beverage other than water in a closeable container. </w:t>
      </w:r>
    </w:p>
    <w:p w14:paraId="6395C64E" w14:textId="77777777" w:rsidR="00402F46" w:rsidRDefault="00402F46" w:rsidP="00402F46">
      <w:pPr>
        <w:pStyle w:val="ListParagraph"/>
        <w:numPr>
          <w:ilvl w:val="0"/>
          <w:numId w:val="1"/>
        </w:numPr>
        <w:rPr>
          <w:rFonts w:asciiTheme="majorHAnsi" w:hAnsiTheme="majorHAnsi" w:cstheme="majorHAnsi"/>
        </w:rPr>
      </w:pPr>
      <w:r>
        <w:rPr>
          <w:rFonts w:asciiTheme="majorHAnsi" w:hAnsiTheme="majorHAnsi" w:cstheme="majorHAnsi"/>
        </w:rPr>
        <w:t xml:space="preserve">No personal grooming. Students must be in compliance with school dress code. </w:t>
      </w:r>
    </w:p>
    <w:p w14:paraId="03E58A89" w14:textId="77777777" w:rsidR="00402F46" w:rsidRPr="007F1ECC" w:rsidRDefault="00402F46" w:rsidP="00402F46">
      <w:pPr>
        <w:pStyle w:val="ListParagraph"/>
        <w:numPr>
          <w:ilvl w:val="0"/>
          <w:numId w:val="1"/>
        </w:numPr>
        <w:rPr>
          <w:rFonts w:asciiTheme="majorHAnsi" w:hAnsiTheme="majorHAnsi" w:cstheme="majorHAnsi"/>
        </w:rPr>
      </w:pPr>
      <w:r>
        <w:rPr>
          <w:rFonts w:asciiTheme="majorHAnsi" w:hAnsiTheme="majorHAnsi" w:cstheme="majorHAnsi"/>
        </w:rPr>
        <w:t xml:space="preserve">No bags, purses, jackets, etc. allowed on your desk or in your lap. </w:t>
      </w:r>
    </w:p>
    <w:p w14:paraId="4F722502" w14:textId="77777777" w:rsidR="005A09C1" w:rsidRPr="007F1ECC" w:rsidRDefault="005A09C1" w:rsidP="005A09C1">
      <w:pPr>
        <w:pStyle w:val="ListParagraph"/>
        <w:rPr>
          <w:rFonts w:asciiTheme="majorHAnsi" w:hAnsiTheme="majorHAnsi" w:cstheme="majorHAnsi"/>
          <w:sz w:val="16"/>
          <w:szCs w:val="16"/>
        </w:rPr>
      </w:pPr>
    </w:p>
    <w:p w14:paraId="6902946B" w14:textId="65F7044F" w:rsidR="00AF4398" w:rsidRPr="003E6C6B" w:rsidRDefault="00AF4398" w:rsidP="00AF4398">
      <w:pPr>
        <w:rPr>
          <w:rFonts w:asciiTheme="majorHAnsi" w:hAnsiTheme="majorHAnsi" w:cstheme="majorHAnsi"/>
          <w:b/>
        </w:rPr>
      </w:pPr>
      <w:r w:rsidRPr="003E6C6B">
        <w:rPr>
          <w:rFonts w:asciiTheme="majorHAnsi" w:hAnsiTheme="majorHAnsi" w:cstheme="majorHAnsi"/>
          <w:b/>
        </w:rPr>
        <w:t>CONSEQUENCES</w:t>
      </w:r>
      <w:r w:rsidR="007F1ECC" w:rsidRPr="003E6C6B">
        <w:rPr>
          <w:rFonts w:asciiTheme="majorHAnsi" w:hAnsiTheme="majorHAnsi" w:cstheme="majorHAnsi"/>
          <w:b/>
        </w:rPr>
        <w:t xml:space="preserve"> FOR BEHAVIOR</w:t>
      </w:r>
      <w:r w:rsidR="003E6C6B">
        <w:rPr>
          <w:rFonts w:asciiTheme="majorHAnsi" w:hAnsiTheme="majorHAnsi" w:cstheme="majorHAnsi"/>
          <w:b/>
        </w:rPr>
        <w:t>AL</w:t>
      </w:r>
      <w:r w:rsidR="007F1ECC" w:rsidRPr="003E6C6B">
        <w:rPr>
          <w:rFonts w:asciiTheme="majorHAnsi" w:hAnsiTheme="majorHAnsi" w:cstheme="majorHAnsi"/>
          <w:b/>
        </w:rPr>
        <w:t xml:space="preserve"> INFRACTIONS</w:t>
      </w:r>
    </w:p>
    <w:p w14:paraId="2304ACC8" w14:textId="0B47E578" w:rsidR="00AF4398" w:rsidRPr="003E6C6B" w:rsidRDefault="00AF4398" w:rsidP="00AF4398">
      <w:pPr>
        <w:pStyle w:val="ListParagraph"/>
        <w:numPr>
          <w:ilvl w:val="0"/>
          <w:numId w:val="2"/>
        </w:numPr>
        <w:rPr>
          <w:rFonts w:asciiTheme="majorHAnsi" w:hAnsiTheme="majorHAnsi" w:cstheme="majorHAnsi"/>
        </w:rPr>
      </w:pPr>
      <w:r w:rsidRPr="003E6C6B">
        <w:rPr>
          <w:rFonts w:asciiTheme="majorHAnsi" w:hAnsiTheme="majorHAnsi" w:cstheme="majorHAnsi"/>
          <w:b/>
        </w:rPr>
        <w:t xml:space="preserve">First Offense:  </w:t>
      </w:r>
      <w:r w:rsidRPr="003E6C6B">
        <w:rPr>
          <w:rFonts w:asciiTheme="majorHAnsi" w:hAnsiTheme="majorHAnsi" w:cstheme="majorHAnsi"/>
        </w:rPr>
        <w:t>Verbal Warning</w:t>
      </w:r>
    </w:p>
    <w:p w14:paraId="05653B51" w14:textId="7B4167E5" w:rsidR="00AF4398" w:rsidRPr="003E6C6B" w:rsidRDefault="00AF4398" w:rsidP="00AF4398">
      <w:pPr>
        <w:pStyle w:val="ListParagraph"/>
        <w:numPr>
          <w:ilvl w:val="0"/>
          <w:numId w:val="2"/>
        </w:numPr>
        <w:rPr>
          <w:rFonts w:asciiTheme="majorHAnsi" w:hAnsiTheme="majorHAnsi" w:cstheme="majorHAnsi"/>
        </w:rPr>
      </w:pPr>
      <w:r w:rsidRPr="003E6C6B">
        <w:rPr>
          <w:rFonts w:asciiTheme="majorHAnsi" w:hAnsiTheme="majorHAnsi" w:cstheme="majorHAnsi"/>
          <w:b/>
        </w:rPr>
        <w:t xml:space="preserve">Second Offense:  </w:t>
      </w:r>
      <w:r w:rsidR="003E6C6B" w:rsidRPr="003E6C6B">
        <w:rPr>
          <w:rFonts w:asciiTheme="majorHAnsi" w:hAnsiTheme="majorHAnsi" w:cstheme="majorHAnsi"/>
        </w:rPr>
        <w:t>Parent call</w:t>
      </w:r>
    </w:p>
    <w:p w14:paraId="22AA0D95" w14:textId="0B5F66CA" w:rsidR="00AF4398" w:rsidRPr="003E6C6B" w:rsidRDefault="003E6C6B" w:rsidP="00AF4398">
      <w:pPr>
        <w:pStyle w:val="ListParagraph"/>
        <w:numPr>
          <w:ilvl w:val="0"/>
          <w:numId w:val="2"/>
        </w:numPr>
        <w:rPr>
          <w:rFonts w:asciiTheme="majorHAnsi" w:hAnsiTheme="majorHAnsi" w:cstheme="majorHAnsi"/>
        </w:rPr>
      </w:pPr>
      <w:r w:rsidRPr="003E6C6B">
        <w:rPr>
          <w:rFonts w:asciiTheme="majorHAnsi" w:hAnsiTheme="majorHAnsi" w:cstheme="majorHAnsi"/>
          <w:b/>
        </w:rPr>
        <w:t>Third</w:t>
      </w:r>
      <w:r w:rsidR="00AF4398" w:rsidRPr="003E6C6B">
        <w:rPr>
          <w:rFonts w:asciiTheme="majorHAnsi" w:hAnsiTheme="majorHAnsi" w:cstheme="majorHAnsi"/>
          <w:b/>
        </w:rPr>
        <w:t xml:space="preserve"> Offense:  </w:t>
      </w:r>
      <w:r w:rsidR="00AF4398" w:rsidRPr="003E6C6B">
        <w:rPr>
          <w:rFonts w:asciiTheme="majorHAnsi" w:hAnsiTheme="majorHAnsi" w:cstheme="majorHAnsi"/>
        </w:rPr>
        <w:t>Office referral</w:t>
      </w:r>
    </w:p>
    <w:p w14:paraId="70D7C82B" w14:textId="77777777" w:rsidR="00AF4398" w:rsidRPr="003E6C6B" w:rsidRDefault="00AF4398" w:rsidP="00AF4398">
      <w:pPr>
        <w:rPr>
          <w:rFonts w:asciiTheme="majorHAnsi" w:hAnsiTheme="majorHAnsi" w:cstheme="majorHAnsi"/>
          <w:sz w:val="16"/>
          <w:szCs w:val="16"/>
        </w:rPr>
      </w:pPr>
    </w:p>
    <w:p w14:paraId="21271EEC" w14:textId="77777777" w:rsidR="00AF4398" w:rsidRPr="003E6C6B" w:rsidRDefault="00AF4398" w:rsidP="00AF4398">
      <w:pPr>
        <w:rPr>
          <w:rFonts w:asciiTheme="majorHAnsi" w:hAnsiTheme="majorHAnsi" w:cstheme="majorHAnsi"/>
        </w:rPr>
      </w:pPr>
      <w:r w:rsidRPr="003E6C6B">
        <w:rPr>
          <w:rFonts w:asciiTheme="majorHAnsi" w:hAnsiTheme="majorHAnsi" w:cstheme="majorHAnsi"/>
        </w:rPr>
        <w:t xml:space="preserve">Each week starts over as far as offenses go unless a student continually breaks the rules.  If a student continually breaks the rules it will result in an office referral </w:t>
      </w:r>
      <w:r w:rsidR="007F1ECC" w:rsidRPr="003E6C6B">
        <w:rPr>
          <w:rFonts w:asciiTheme="majorHAnsi" w:hAnsiTheme="majorHAnsi" w:cstheme="majorHAnsi"/>
        </w:rPr>
        <w:t xml:space="preserve">for </w:t>
      </w:r>
      <w:r w:rsidRPr="003E6C6B">
        <w:rPr>
          <w:rFonts w:asciiTheme="majorHAnsi" w:hAnsiTheme="majorHAnsi" w:cstheme="majorHAnsi"/>
        </w:rPr>
        <w:t>every offense.</w:t>
      </w:r>
      <w:r w:rsidR="00301199" w:rsidRPr="003E6C6B">
        <w:rPr>
          <w:rFonts w:asciiTheme="majorHAnsi" w:hAnsiTheme="majorHAnsi" w:cstheme="majorHAnsi"/>
        </w:rPr>
        <w:t xml:space="preserve"> Drastic offenses can result in a deviation from the above sequence, and all consequences will be determined at the teacher’s discretion. </w:t>
      </w:r>
    </w:p>
    <w:p w14:paraId="74D9FC9A" w14:textId="77777777" w:rsidR="00AF4398" w:rsidRPr="00A02972" w:rsidRDefault="00AF4398" w:rsidP="00AF4398">
      <w:pPr>
        <w:rPr>
          <w:rFonts w:asciiTheme="majorHAnsi" w:hAnsiTheme="majorHAnsi" w:cstheme="majorHAnsi"/>
          <w:sz w:val="16"/>
          <w:szCs w:val="16"/>
          <w:highlight w:val="yellow"/>
        </w:rPr>
      </w:pPr>
    </w:p>
    <w:p w14:paraId="639D6C14" w14:textId="77777777" w:rsidR="00402F46" w:rsidRPr="0015698C" w:rsidRDefault="00402F46" w:rsidP="00402F46">
      <w:pPr>
        <w:rPr>
          <w:rFonts w:asciiTheme="majorHAnsi" w:hAnsiTheme="majorHAnsi" w:cstheme="majorHAnsi"/>
        </w:rPr>
      </w:pPr>
      <w:r w:rsidRPr="0015698C">
        <w:rPr>
          <w:rFonts w:asciiTheme="majorHAnsi" w:hAnsiTheme="majorHAnsi" w:cstheme="majorHAnsi"/>
          <w:b/>
        </w:rPr>
        <w:t>HOMEWORK RULES</w:t>
      </w:r>
    </w:p>
    <w:p w14:paraId="294836C0" w14:textId="77777777" w:rsidR="00402F46" w:rsidRPr="0015698C" w:rsidRDefault="00402F46" w:rsidP="00402F46">
      <w:pPr>
        <w:pStyle w:val="ListParagraph"/>
        <w:numPr>
          <w:ilvl w:val="0"/>
          <w:numId w:val="3"/>
        </w:numPr>
        <w:rPr>
          <w:rFonts w:asciiTheme="majorHAnsi" w:hAnsiTheme="majorHAnsi" w:cstheme="majorHAnsi"/>
          <w:b/>
          <w:u w:val="single"/>
        </w:rPr>
      </w:pPr>
      <w:r w:rsidRPr="0015698C">
        <w:rPr>
          <w:rFonts w:asciiTheme="majorHAnsi" w:hAnsiTheme="majorHAnsi" w:cstheme="majorHAnsi"/>
        </w:rPr>
        <w:t>If you are absent, you have as many days to make up the assignment</w:t>
      </w:r>
      <w:r>
        <w:rPr>
          <w:rFonts w:asciiTheme="majorHAnsi" w:hAnsiTheme="majorHAnsi" w:cstheme="majorHAnsi"/>
        </w:rPr>
        <w:t xml:space="preserve"> for full credit</w:t>
      </w:r>
      <w:r w:rsidRPr="0015698C">
        <w:rPr>
          <w:rFonts w:asciiTheme="majorHAnsi" w:hAnsiTheme="majorHAnsi" w:cstheme="majorHAnsi"/>
        </w:rPr>
        <w:t xml:space="preserve"> as you missed of school if the absence was excused.  Example:  If you miss Monday and return to school on Tuesday then the missed assignment is due on Wednesday</w:t>
      </w:r>
      <w:r>
        <w:rPr>
          <w:rFonts w:asciiTheme="majorHAnsi" w:hAnsiTheme="majorHAnsi" w:cstheme="majorHAnsi"/>
        </w:rPr>
        <w:t xml:space="preserve">. </w:t>
      </w:r>
    </w:p>
    <w:p w14:paraId="5269246A" w14:textId="77777777" w:rsidR="00402F46" w:rsidRPr="0015698C" w:rsidRDefault="00402F46" w:rsidP="00402F46">
      <w:pPr>
        <w:pStyle w:val="ListParagraph"/>
        <w:numPr>
          <w:ilvl w:val="0"/>
          <w:numId w:val="3"/>
        </w:numPr>
        <w:rPr>
          <w:rFonts w:asciiTheme="majorHAnsi" w:hAnsiTheme="majorHAnsi" w:cstheme="majorHAnsi"/>
          <w:b/>
          <w:u w:val="single"/>
        </w:rPr>
      </w:pPr>
      <w:r w:rsidRPr="0015698C">
        <w:rPr>
          <w:rFonts w:asciiTheme="majorHAnsi" w:hAnsiTheme="majorHAnsi" w:cstheme="majorHAnsi"/>
          <w:b/>
          <w:u w:val="single"/>
        </w:rPr>
        <w:t>IT IS YOUR RESPONSIBILITY TO CONTACT THE TEACHER ABOUT ANY MISSED ASSIGNMENTS.</w:t>
      </w:r>
    </w:p>
    <w:p w14:paraId="26A6C6FC" w14:textId="77777777" w:rsidR="00402F46" w:rsidRPr="0015698C" w:rsidRDefault="00402F46" w:rsidP="00402F46">
      <w:pPr>
        <w:pStyle w:val="ListParagraph"/>
        <w:numPr>
          <w:ilvl w:val="0"/>
          <w:numId w:val="3"/>
        </w:numPr>
        <w:rPr>
          <w:rFonts w:asciiTheme="majorHAnsi" w:hAnsiTheme="majorHAnsi" w:cstheme="majorHAnsi"/>
          <w:b/>
          <w:caps/>
          <w:u w:val="single"/>
        </w:rPr>
      </w:pPr>
      <w:r w:rsidRPr="0015698C">
        <w:rPr>
          <w:rFonts w:ascii="Calibri" w:hAnsi="Calibri"/>
          <w:b/>
          <w:color w:val="000000" w:themeColor="text1"/>
        </w:rPr>
        <w:t>All work missed due to unexcused absences will be marked down points the equivalent to one letter grade. This includes makeup work completed due to Out of School Suspensions.</w:t>
      </w:r>
      <w:r w:rsidRPr="0015698C">
        <w:rPr>
          <w:rFonts w:ascii="Calibri" w:hAnsi="Calibri"/>
          <w:color w:val="000000" w:themeColor="text1"/>
        </w:rPr>
        <w:t xml:space="preserve">  (OSS) If a student fails to make up the work, zeros will be given and grades will be averaged accordingly. Students are responsible for requesting make up work. Teachers are not required to ask students to turn </w:t>
      </w:r>
      <w:r w:rsidRPr="0015698C">
        <w:rPr>
          <w:rFonts w:ascii="Calibri" w:hAnsi="Calibri"/>
          <w:color w:val="000000" w:themeColor="text1"/>
        </w:rPr>
        <w:lastRenderedPageBreak/>
        <w:t>in makeup work. One day of makeup time shall be allowed for each day of unexcused absence.</w:t>
      </w:r>
    </w:p>
    <w:p w14:paraId="672C682B" w14:textId="4C4534BA" w:rsidR="00402F46" w:rsidRPr="0015698C" w:rsidRDefault="00402F46" w:rsidP="00402F46">
      <w:pPr>
        <w:pStyle w:val="ListParagraph"/>
        <w:numPr>
          <w:ilvl w:val="0"/>
          <w:numId w:val="3"/>
        </w:numPr>
        <w:rPr>
          <w:rFonts w:asciiTheme="majorHAnsi" w:hAnsiTheme="majorHAnsi" w:cstheme="majorHAnsi"/>
          <w:b/>
          <w:u w:val="single"/>
        </w:rPr>
      </w:pPr>
      <w:r w:rsidRPr="0015698C">
        <w:rPr>
          <w:rFonts w:asciiTheme="majorHAnsi" w:hAnsiTheme="majorHAnsi" w:cstheme="majorHAnsi"/>
        </w:rPr>
        <w:t>If an assignment (or test) is scheduled before you were absent and you are a</w:t>
      </w:r>
      <w:r w:rsidR="0093267C">
        <w:rPr>
          <w:rFonts w:asciiTheme="majorHAnsi" w:hAnsiTheme="majorHAnsi" w:cstheme="majorHAnsi"/>
        </w:rPr>
        <w:t>bsent on the day the assignment</w:t>
      </w:r>
      <w:r w:rsidRPr="0015698C">
        <w:rPr>
          <w:rFonts w:asciiTheme="majorHAnsi" w:hAnsiTheme="majorHAnsi" w:cstheme="majorHAnsi"/>
        </w:rPr>
        <w:t xml:space="preserve"> is due then the assignment is due the day you return.</w:t>
      </w:r>
    </w:p>
    <w:p w14:paraId="2DA5236C" w14:textId="77777777" w:rsidR="00402F46" w:rsidRPr="0015698C" w:rsidRDefault="00402F46" w:rsidP="00402F46">
      <w:pPr>
        <w:pStyle w:val="ListParagraph"/>
        <w:numPr>
          <w:ilvl w:val="0"/>
          <w:numId w:val="3"/>
        </w:numPr>
        <w:rPr>
          <w:rFonts w:asciiTheme="majorHAnsi" w:hAnsiTheme="majorHAnsi" w:cstheme="majorHAnsi"/>
          <w:b/>
          <w:u w:val="single"/>
        </w:rPr>
      </w:pPr>
      <w:r w:rsidRPr="0015698C">
        <w:rPr>
          <w:rFonts w:asciiTheme="majorHAnsi" w:hAnsiTheme="majorHAnsi" w:cstheme="majorHAnsi"/>
        </w:rPr>
        <w:t>If an assignment (or test) is assigned in advance and you miss the day before the due date, you are still required to take the test (or turn in the assignment) the day you return regardless of whether you received a study guide or not, unless new material is covered the day before the test.</w:t>
      </w:r>
    </w:p>
    <w:p w14:paraId="334CABFE" w14:textId="77777777" w:rsidR="00402F46" w:rsidRPr="0015698C" w:rsidRDefault="00402F46" w:rsidP="00402F46">
      <w:pPr>
        <w:pStyle w:val="ListParagraph"/>
        <w:numPr>
          <w:ilvl w:val="0"/>
          <w:numId w:val="3"/>
        </w:numPr>
        <w:rPr>
          <w:rFonts w:asciiTheme="majorHAnsi" w:hAnsiTheme="majorHAnsi" w:cstheme="majorHAnsi"/>
          <w:b/>
          <w:caps/>
          <w:u w:val="single"/>
        </w:rPr>
      </w:pPr>
      <w:r w:rsidRPr="0015698C">
        <w:rPr>
          <w:rFonts w:asciiTheme="majorHAnsi" w:hAnsiTheme="majorHAnsi" w:cstheme="majorHAnsi"/>
        </w:rPr>
        <w:t xml:space="preserve">All work must be labeled with the student’s name, date, and period and placed in the location for their hour or passed in to the teacher.  </w:t>
      </w:r>
    </w:p>
    <w:p w14:paraId="1F6F0D3C" w14:textId="77777777" w:rsidR="00402F46" w:rsidRPr="0009273E" w:rsidRDefault="00402F46" w:rsidP="00402F46">
      <w:pPr>
        <w:pStyle w:val="ListParagraph"/>
        <w:numPr>
          <w:ilvl w:val="0"/>
          <w:numId w:val="3"/>
        </w:numPr>
        <w:rPr>
          <w:rFonts w:asciiTheme="majorHAnsi" w:hAnsiTheme="majorHAnsi" w:cstheme="majorHAnsi"/>
          <w:b/>
          <w:caps/>
          <w:u w:val="single"/>
        </w:rPr>
      </w:pPr>
      <w:r>
        <w:rPr>
          <w:rFonts w:ascii="Century Schoolbook" w:hAnsi="Century Schoolbook"/>
          <w:b/>
        </w:rPr>
        <w:t xml:space="preserve">LATE WORK - </w:t>
      </w:r>
      <w:r w:rsidRPr="00BF4099">
        <w:rPr>
          <w:rFonts w:ascii="Century Schoolbook" w:hAnsi="Century Schoolbook"/>
        </w:rPr>
        <w:t>Assignments will only receive full credit on their due date. You may turn them in for half credit one day late. After that, there will be no credit awarded.</w:t>
      </w:r>
    </w:p>
    <w:p w14:paraId="025B8819" w14:textId="77777777" w:rsidR="00402F46" w:rsidRPr="0009273E" w:rsidRDefault="00402F46" w:rsidP="00402F46">
      <w:pPr>
        <w:pStyle w:val="ListParagraph"/>
        <w:numPr>
          <w:ilvl w:val="0"/>
          <w:numId w:val="3"/>
        </w:numPr>
        <w:rPr>
          <w:rFonts w:asciiTheme="majorHAnsi" w:hAnsiTheme="majorHAnsi" w:cstheme="majorHAnsi"/>
          <w:b/>
          <w:caps/>
          <w:u w:val="single"/>
        </w:rPr>
      </w:pPr>
      <w:r>
        <w:rPr>
          <w:rFonts w:ascii="Century Schoolbook" w:hAnsi="Century Schoolbook"/>
          <w:b/>
        </w:rPr>
        <w:t>ACADEMIC DISHONESTY –</w:t>
      </w:r>
      <w:r>
        <w:rPr>
          <w:rFonts w:asciiTheme="majorHAnsi" w:hAnsiTheme="majorHAnsi" w:cstheme="majorHAnsi"/>
          <w:b/>
          <w:caps/>
          <w:u w:val="single"/>
        </w:rPr>
        <w:t xml:space="preserve"> </w:t>
      </w:r>
      <w:r>
        <w:rPr>
          <w:rFonts w:ascii="Century Schoolbook" w:hAnsi="Century Schoolbook"/>
        </w:rPr>
        <w:t>Any instance of academic dishonesty (cheating, plagiarism, etc.) will result in an automatic zero and an honor code violation</w:t>
      </w:r>
      <w:r w:rsidRPr="00BF4099">
        <w:rPr>
          <w:rFonts w:ascii="Century Schoolbook" w:hAnsi="Century Schoolbook"/>
        </w:rPr>
        <w:t>.</w:t>
      </w:r>
    </w:p>
    <w:p w14:paraId="1FC4EF24" w14:textId="77777777" w:rsidR="00C816C2" w:rsidRPr="00A02972" w:rsidRDefault="00C816C2" w:rsidP="00C816C2">
      <w:pPr>
        <w:ind w:left="360"/>
        <w:rPr>
          <w:rFonts w:asciiTheme="majorHAnsi" w:hAnsiTheme="majorHAnsi" w:cstheme="majorHAnsi"/>
          <w:caps/>
          <w:sz w:val="16"/>
          <w:szCs w:val="16"/>
          <w:highlight w:val="yellow"/>
          <w:u w:val="single"/>
        </w:rPr>
      </w:pPr>
    </w:p>
    <w:p w14:paraId="5F15D0E0" w14:textId="77777777" w:rsidR="00402F46" w:rsidRPr="00027815" w:rsidRDefault="00402F46" w:rsidP="00402F46">
      <w:pPr>
        <w:ind w:left="360"/>
        <w:rPr>
          <w:rFonts w:asciiTheme="majorHAnsi" w:hAnsiTheme="majorHAnsi" w:cstheme="majorHAnsi"/>
          <w:b/>
          <w:caps/>
        </w:rPr>
      </w:pPr>
      <w:r w:rsidRPr="00027815">
        <w:rPr>
          <w:rFonts w:asciiTheme="majorHAnsi" w:hAnsiTheme="majorHAnsi" w:cstheme="majorHAnsi"/>
          <w:b/>
          <w:caps/>
        </w:rPr>
        <w:t>General LAB RULES</w:t>
      </w:r>
    </w:p>
    <w:p w14:paraId="62FB0BB2" w14:textId="77777777" w:rsidR="00402F46" w:rsidRPr="00027815" w:rsidRDefault="00402F46" w:rsidP="00402F46">
      <w:pPr>
        <w:pStyle w:val="ListParagraph"/>
        <w:numPr>
          <w:ilvl w:val="0"/>
          <w:numId w:val="4"/>
        </w:numPr>
        <w:rPr>
          <w:rFonts w:asciiTheme="majorHAnsi" w:hAnsiTheme="majorHAnsi" w:cstheme="majorHAnsi"/>
        </w:rPr>
      </w:pPr>
      <w:r w:rsidRPr="00027815">
        <w:rPr>
          <w:rFonts w:asciiTheme="majorHAnsi" w:hAnsiTheme="majorHAnsi" w:cstheme="majorHAnsi"/>
          <w:b/>
          <w:caps/>
        </w:rPr>
        <w:t xml:space="preserve">SAFETY Equipment MUST BE Used AT ALL TIMES WHEN CONDUCTING A LAB AND DURING CLEAN UP.  </w:t>
      </w:r>
      <w:r w:rsidRPr="00027815">
        <w:rPr>
          <w:rFonts w:asciiTheme="majorHAnsi" w:hAnsiTheme="majorHAnsi" w:cstheme="majorHAnsi"/>
        </w:rPr>
        <w:t>CONSEQUENCES: 20 POINT DEDUCTION FIRST TIME of the year, ZERO THE NEXT TIME</w:t>
      </w:r>
    </w:p>
    <w:p w14:paraId="53FCA233" w14:textId="77777777" w:rsidR="00402F46" w:rsidRPr="00027815" w:rsidRDefault="00402F46" w:rsidP="00402F46">
      <w:pPr>
        <w:pStyle w:val="ListParagraph"/>
        <w:numPr>
          <w:ilvl w:val="0"/>
          <w:numId w:val="4"/>
        </w:numPr>
        <w:rPr>
          <w:rFonts w:asciiTheme="majorHAnsi" w:hAnsiTheme="majorHAnsi" w:cstheme="majorHAnsi"/>
        </w:rPr>
      </w:pPr>
      <w:r w:rsidRPr="00027815">
        <w:rPr>
          <w:rFonts w:asciiTheme="majorHAnsi" w:hAnsiTheme="majorHAnsi" w:cstheme="majorHAnsi"/>
          <w:b/>
          <w:caps/>
        </w:rPr>
        <w:t>NO EATING or Chewing Gum IN THE LAB—</w:t>
      </w:r>
      <w:r w:rsidRPr="00027815">
        <w:rPr>
          <w:rFonts w:asciiTheme="majorHAnsi" w:hAnsiTheme="majorHAnsi" w:cstheme="majorHAnsi"/>
        </w:rPr>
        <w:t>Consequences:  You will not complete the lab and you will receive a zero.</w:t>
      </w:r>
    </w:p>
    <w:p w14:paraId="1DE76601" w14:textId="77777777" w:rsidR="00402F46" w:rsidRPr="00027815" w:rsidRDefault="00402F46" w:rsidP="00402F46">
      <w:pPr>
        <w:pStyle w:val="ListParagraph"/>
        <w:numPr>
          <w:ilvl w:val="0"/>
          <w:numId w:val="4"/>
        </w:numPr>
        <w:rPr>
          <w:rFonts w:asciiTheme="majorHAnsi" w:hAnsiTheme="majorHAnsi" w:cstheme="majorHAnsi"/>
        </w:rPr>
      </w:pPr>
      <w:r>
        <w:rPr>
          <w:rFonts w:asciiTheme="majorHAnsi" w:hAnsiTheme="majorHAnsi" w:cstheme="majorHAnsi"/>
          <w:caps/>
        </w:rPr>
        <w:t>N</w:t>
      </w:r>
      <w:r w:rsidRPr="00027815">
        <w:rPr>
          <w:rFonts w:asciiTheme="majorHAnsi" w:hAnsiTheme="majorHAnsi" w:cstheme="majorHAnsi"/>
        </w:rPr>
        <w:t>o horseplay of any kind in the lab.  Consequences:  Zero for the day and you will not complete the lab.</w:t>
      </w:r>
    </w:p>
    <w:p w14:paraId="51410848" w14:textId="77777777" w:rsidR="00402F46" w:rsidRPr="00027815" w:rsidRDefault="00402F46" w:rsidP="00402F46">
      <w:pPr>
        <w:pStyle w:val="ListParagraph"/>
        <w:numPr>
          <w:ilvl w:val="0"/>
          <w:numId w:val="4"/>
        </w:numPr>
        <w:rPr>
          <w:rFonts w:asciiTheme="majorHAnsi" w:hAnsiTheme="majorHAnsi" w:cstheme="majorHAnsi"/>
        </w:rPr>
      </w:pPr>
      <w:r w:rsidRPr="00027815">
        <w:rPr>
          <w:rFonts w:asciiTheme="majorHAnsi" w:hAnsiTheme="majorHAnsi" w:cstheme="majorHAnsi"/>
        </w:rPr>
        <w:t xml:space="preserve">You are to stay at your assigned lab station during the entire lab unless given permission to leave your lab station </w:t>
      </w:r>
      <w:r w:rsidRPr="007D7D2E">
        <w:rPr>
          <w:rFonts w:asciiTheme="majorHAnsi" w:hAnsiTheme="majorHAnsi" w:cstheme="majorHAnsi"/>
        </w:rPr>
        <w:t>20-point</w:t>
      </w:r>
      <w:r w:rsidRPr="00027815">
        <w:rPr>
          <w:rFonts w:asciiTheme="majorHAnsi" w:hAnsiTheme="majorHAnsi" w:cstheme="majorHAnsi"/>
        </w:rPr>
        <w:t xml:space="preserve"> deduction for each offense.</w:t>
      </w:r>
    </w:p>
    <w:p w14:paraId="46E79CC7" w14:textId="77777777" w:rsidR="00402F46" w:rsidRPr="00027815" w:rsidRDefault="00402F46" w:rsidP="00402F46">
      <w:pPr>
        <w:pStyle w:val="ListParagraph"/>
        <w:numPr>
          <w:ilvl w:val="0"/>
          <w:numId w:val="4"/>
        </w:numPr>
        <w:rPr>
          <w:rFonts w:asciiTheme="majorHAnsi" w:hAnsiTheme="majorHAnsi" w:cstheme="majorHAnsi"/>
        </w:rPr>
      </w:pPr>
      <w:r w:rsidRPr="00027815">
        <w:rPr>
          <w:rFonts w:asciiTheme="majorHAnsi" w:hAnsiTheme="majorHAnsi" w:cstheme="majorHAnsi"/>
        </w:rPr>
        <w:t xml:space="preserve">All lab stations should be clean and dry before your group leaves the lab. Consequences:  </w:t>
      </w:r>
      <w:r w:rsidRPr="007D7D2E">
        <w:rPr>
          <w:rFonts w:asciiTheme="majorHAnsi" w:hAnsiTheme="majorHAnsi" w:cstheme="majorHAnsi"/>
        </w:rPr>
        <w:t>10-point</w:t>
      </w:r>
      <w:r w:rsidRPr="00027815">
        <w:rPr>
          <w:rFonts w:asciiTheme="majorHAnsi" w:hAnsiTheme="majorHAnsi" w:cstheme="majorHAnsi"/>
        </w:rPr>
        <w:t xml:space="preserve"> deduction from the lab grade of all students working at that particular station.</w:t>
      </w:r>
    </w:p>
    <w:p w14:paraId="3E766A57" w14:textId="77777777" w:rsidR="00402F46" w:rsidRPr="00027815" w:rsidRDefault="00402F46" w:rsidP="00402F46">
      <w:pPr>
        <w:pStyle w:val="ListParagraph"/>
        <w:numPr>
          <w:ilvl w:val="0"/>
          <w:numId w:val="4"/>
        </w:numPr>
        <w:rPr>
          <w:rFonts w:asciiTheme="majorHAnsi" w:hAnsiTheme="majorHAnsi" w:cstheme="majorHAnsi"/>
        </w:rPr>
      </w:pPr>
      <w:r w:rsidRPr="00027815">
        <w:rPr>
          <w:rFonts w:asciiTheme="majorHAnsi" w:hAnsiTheme="majorHAnsi" w:cstheme="majorHAnsi"/>
        </w:rPr>
        <w:t>Other lab safety and behavior rules will be added as necessary throughout the year.</w:t>
      </w:r>
    </w:p>
    <w:p w14:paraId="55BD4A39" w14:textId="77777777" w:rsidR="00C51DDB" w:rsidRPr="007F1ECC" w:rsidRDefault="00C51DDB" w:rsidP="00C51DDB">
      <w:pPr>
        <w:pStyle w:val="ListParagraph"/>
        <w:rPr>
          <w:rFonts w:asciiTheme="majorHAnsi" w:hAnsiTheme="majorHAnsi" w:cstheme="majorHAnsi"/>
          <w:sz w:val="16"/>
          <w:szCs w:val="16"/>
        </w:rPr>
      </w:pPr>
    </w:p>
    <w:p w14:paraId="59D5480B" w14:textId="77777777" w:rsidR="000C60A9" w:rsidRPr="007F1ECC" w:rsidRDefault="000C60A9" w:rsidP="000C60A9">
      <w:pPr>
        <w:ind w:left="360"/>
        <w:rPr>
          <w:rFonts w:asciiTheme="majorHAnsi" w:hAnsiTheme="majorHAnsi" w:cstheme="majorHAnsi"/>
        </w:rPr>
      </w:pPr>
      <w:r w:rsidRPr="007F1ECC">
        <w:rPr>
          <w:rFonts w:asciiTheme="majorHAnsi" w:hAnsiTheme="majorHAnsi" w:cstheme="majorHAnsi"/>
          <w:b/>
        </w:rPr>
        <w:t>GRADES</w:t>
      </w:r>
    </w:p>
    <w:p w14:paraId="6639B7F1" w14:textId="77777777" w:rsidR="000C60A9" w:rsidRPr="007F1ECC" w:rsidRDefault="00245AF0" w:rsidP="000C60A9">
      <w:pPr>
        <w:ind w:left="360"/>
        <w:rPr>
          <w:rFonts w:asciiTheme="majorHAnsi" w:hAnsiTheme="majorHAnsi" w:cstheme="majorHAnsi"/>
        </w:rPr>
      </w:pPr>
      <w:r w:rsidRPr="007F1ECC">
        <w:rPr>
          <w:rFonts w:asciiTheme="majorHAnsi" w:hAnsiTheme="majorHAnsi" w:cstheme="majorHAnsi"/>
        </w:rPr>
        <w:t>Homework</w:t>
      </w:r>
      <w:r w:rsidRPr="007F1ECC">
        <w:rPr>
          <w:rFonts w:asciiTheme="majorHAnsi" w:hAnsiTheme="majorHAnsi" w:cstheme="majorHAnsi"/>
        </w:rPr>
        <w:tab/>
      </w:r>
      <w:r w:rsidRPr="007F1ECC">
        <w:rPr>
          <w:rFonts w:asciiTheme="majorHAnsi" w:hAnsiTheme="majorHAnsi" w:cstheme="majorHAnsi"/>
        </w:rPr>
        <w:tab/>
      </w:r>
      <w:r w:rsidR="00CA144F" w:rsidRPr="007F1ECC">
        <w:rPr>
          <w:rFonts w:asciiTheme="majorHAnsi" w:hAnsiTheme="majorHAnsi" w:cstheme="majorHAnsi"/>
        </w:rPr>
        <w:t>5</w:t>
      </w:r>
      <w:r w:rsidR="000C60A9" w:rsidRPr="007F1ECC">
        <w:rPr>
          <w:rFonts w:asciiTheme="majorHAnsi" w:hAnsiTheme="majorHAnsi" w:cstheme="majorHAnsi"/>
        </w:rPr>
        <w:t>%</w:t>
      </w:r>
    </w:p>
    <w:p w14:paraId="4F52929C" w14:textId="77777777" w:rsidR="000C60A9" w:rsidRPr="007F1ECC" w:rsidRDefault="001B11E2" w:rsidP="000C60A9">
      <w:pPr>
        <w:ind w:left="360"/>
        <w:rPr>
          <w:rFonts w:asciiTheme="majorHAnsi" w:hAnsiTheme="majorHAnsi" w:cstheme="majorHAnsi"/>
        </w:rPr>
      </w:pPr>
      <w:r w:rsidRPr="007F1ECC">
        <w:rPr>
          <w:rFonts w:asciiTheme="majorHAnsi" w:hAnsiTheme="majorHAnsi" w:cstheme="majorHAnsi"/>
        </w:rPr>
        <w:t>Quiz</w:t>
      </w:r>
      <w:r w:rsidRPr="007F1ECC">
        <w:rPr>
          <w:rFonts w:asciiTheme="majorHAnsi" w:hAnsiTheme="majorHAnsi" w:cstheme="majorHAnsi"/>
        </w:rPr>
        <w:tab/>
      </w:r>
      <w:r w:rsidRPr="007F1ECC">
        <w:rPr>
          <w:rFonts w:asciiTheme="majorHAnsi" w:hAnsiTheme="majorHAnsi" w:cstheme="majorHAnsi"/>
        </w:rPr>
        <w:tab/>
      </w:r>
      <w:r w:rsidR="00256E78" w:rsidRPr="007F1ECC">
        <w:rPr>
          <w:rFonts w:asciiTheme="majorHAnsi" w:hAnsiTheme="majorHAnsi" w:cstheme="majorHAnsi"/>
        </w:rPr>
        <w:t>20</w:t>
      </w:r>
      <w:r w:rsidR="000C60A9" w:rsidRPr="007F1ECC">
        <w:rPr>
          <w:rFonts w:asciiTheme="majorHAnsi" w:hAnsiTheme="majorHAnsi" w:cstheme="majorHAnsi"/>
        </w:rPr>
        <w:t>%</w:t>
      </w:r>
    </w:p>
    <w:p w14:paraId="2DCF4064" w14:textId="77777777" w:rsidR="000C60A9" w:rsidRPr="007F1ECC" w:rsidRDefault="00256E78" w:rsidP="000C60A9">
      <w:pPr>
        <w:ind w:left="360"/>
        <w:rPr>
          <w:rFonts w:asciiTheme="majorHAnsi" w:hAnsiTheme="majorHAnsi" w:cstheme="majorHAnsi"/>
        </w:rPr>
      </w:pPr>
      <w:r w:rsidRPr="007F1ECC">
        <w:rPr>
          <w:rFonts w:asciiTheme="majorHAnsi" w:hAnsiTheme="majorHAnsi" w:cstheme="majorHAnsi"/>
        </w:rPr>
        <w:t>Lab</w:t>
      </w:r>
      <w:r w:rsidRPr="007F1ECC">
        <w:rPr>
          <w:rFonts w:asciiTheme="majorHAnsi" w:hAnsiTheme="majorHAnsi" w:cstheme="majorHAnsi"/>
        </w:rPr>
        <w:tab/>
      </w:r>
      <w:r w:rsidRPr="007F1ECC">
        <w:rPr>
          <w:rFonts w:asciiTheme="majorHAnsi" w:hAnsiTheme="majorHAnsi" w:cstheme="majorHAnsi"/>
        </w:rPr>
        <w:tab/>
        <w:t>25</w:t>
      </w:r>
      <w:r w:rsidR="000C60A9" w:rsidRPr="007F1ECC">
        <w:rPr>
          <w:rFonts w:asciiTheme="majorHAnsi" w:hAnsiTheme="majorHAnsi" w:cstheme="majorHAnsi"/>
        </w:rPr>
        <w:t>%</w:t>
      </w:r>
    </w:p>
    <w:p w14:paraId="02E60E61" w14:textId="77777777" w:rsidR="000C60A9" w:rsidRPr="007F1ECC" w:rsidRDefault="00CA144F" w:rsidP="000C60A9">
      <w:pPr>
        <w:ind w:left="360"/>
        <w:rPr>
          <w:rFonts w:asciiTheme="majorHAnsi" w:hAnsiTheme="majorHAnsi" w:cstheme="majorHAnsi"/>
        </w:rPr>
      </w:pPr>
      <w:r w:rsidRPr="007F1ECC">
        <w:rPr>
          <w:rFonts w:asciiTheme="majorHAnsi" w:hAnsiTheme="majorHAnsi" w:cstheme="majorHAnsi"/>
        </w:rPr>
        <w:t>Test</w:t>
      </w:r>
      <w:r w:rsidRPr="007F1ECC">
        <w:rPr>
          <w:rFonts w:asciiTheme="majorHAnsi" w:hAnsiTheme="majorHAnsi" w:cstheme="majorHAnsi"/>
        </w:rPr>
        <w:tab/>
      </w:r>
      <w:r w:rsidRPr="007F1ECC">
        <w:rPr>
          <w:rFonts w:asciiTheme="majorHAnsi" w:hAnsiTheme="majorHAnsi" w:cstheme="majorHAnsi"/>
        </w:rPr>
        <w:tab/>
        <w:t>4</w:t>
      </w:r>
      <w:r w:rsidR="00256E78" w:rsidRPr="007F1ECC">
        <w:rPr>
          <w:rFonts w:asciiTheme="majorHAnsi" w:hAnsiTheme="majorHAnsi" w:cstheme="majorHAnsi"/>
        </w:rPr>
        <w:t>0</w:t>
      </w:r>
      <w:r w:rsidR="000C60A9" w:rsidRPr="007F1ECC">
        <w:rPr>
          <w:rFonts w:asciiTheme="majorHAnsi" w:hAnsiTheme="majorHAnsi" w:cstheme="majorHAnsi"/>
        </w:rPr>
        <w:t>%</w:t>
      </w:r>
    </w:p>
    <w:p w14:paraId="4EC24EBE" w14:textId="77777777" w:rsidR="00605E2B" w:rsidRPr="007F1ECC" w:rsidRDefault="00001A95" w:rsidP="00A7131D">
      <w:pPr>
        <w:ind w:left="360"/>
        <w:rPr>
          <w:rFonts w:asciiTheme="majorHAnsi" w:hAnsiTheme="majorHAnsi" w:cstheme="majorHAnsi"/>
        </w:rPr>
      </w:pPr>
      <w:r w:rsidRPr="007F1ECC">
        <w:rPr>
          <w:rFonts w:asciiTheme="majorHAnsi" w:hAnsiTheme="majorHAnsi" w:cstheme="majorHAnsi"/>
        </w:rPr>
        <w:t>Class work</w:t>
      </w:r>
      <w:r w:rsidR="00CA144F" w:rsidRPr="007F1ECC">
        <w:rPr>
          <w:rFonts w:asciiTheme="majorHAnsi" w:hAnsiTheme="majorHAnsi" w:cstheme="majorHAnsi"/>
        </w:rPr>
        <w:tab/>
      </w:r>
      <w:r w:rsidR="00CA144F" w:rsidRPr="007F1ECC">
        <w:rPr>
          <w:rFonts w:asciiTheme="majorHAnsi" w:hAnsiTheme="majorHAnsi" w:cstheme="majorHAnsi"/>
        </w:rPr>
        <w:tab/>
        <w:t>10</w:t>
      </w:r>
      <w:r w:rsidR="00256E78" w:rsidRPr="007F1ECC">
        <w:rPr>
          <w:rFonts w:asciiTheme="majorHAnsi" w:hAnsiTheme="majorHAnsi" w:cstheme="majorHAnsi"/>
        </w:rPr>
        <w:t>%</w:t>
      </w:r>
    </w:p>
    <w:p w14:paraId="0F53AF03" w14:textId="77777777" w:rsidR="00C51DDB" w:rsidRPr="007F1ECC" w:rsidRDefault="00C51DDB" w:rsidP="00A7131D">
      <w:pPr>
        <w:ind w:left="360"/>
        <w:rPr>
          <w:rFonts w:asciiTheme="majorHAnsi" w:hAnsiTheme="majorHAnsi" w:cstheme="majorHAnsi"/>
          <w:sz w:val="16"/>
          <w:szCs w:val="16"/>
        </w:rPr>
      </w:pPr>
    </w:p>
    <w:p w14:paraId="186DC45C" w14:textId="77777777" w:rsidR="00001A95" w:rsidRPr="007F1ECC" w:rsidRDefault="00605E2B" w:rsidP="00001A95">
      <w:pPr>
        <w:ind w:left="360"/>
        <w:rPr>
          <w:rFonts w:asciiTheme="majorHAnsi" w:hAnsiTheme="majorHAnsi" w:cstheme="majorHAnsi"/>
          <w:b/>
        </w:rPr>
      </w:pPr>
      <w:r w:rsidRPr="007F1ECC">
        <w:rPr>
          <w:rFonts w:asciiTheme="majorHAnsi" w:hAnsiTheme="majorHAnsi" w:cstheme="majorHAnsi"/>
          <w:b/>
        </w:rPr>
        <w:t>REQUIRED MATERIALS</w:t>
      </w:r>
    </w:p>
    <w:p w14:paraId="4612AEBA" w14:textId="77777777" w:rsidR="00C52725" w:rsidRPr="007F1ECC" w:rsidRDefault="00001A95" w:rsidP="00001A95">
      <w:pPr>
        <w:ind w:left="360"/>
        <w:rPr>
          <w:rFonts w:asciiTheme="majorHAnsi" w:hAnsiTheme="majorHAnsi" w:cstheme="majorHAnsi"/>
        </w:rPr>
      </w:pPr>
      <w:r w:rsidRPr="007F1ECC">
        <w:rPr>
          <w:rFonts w:asciiTheme="majorHAnsi" w:hAnsiTheme="majorHAnsi" w:cstheme="majorHAnsi"/>
          <w:b/>
        </w:rPr>
        <w:t xml:space="preserve">1. </w:t>
      </w:r>
      <w:r w:rsidRPr="007F1ECC">
        <w:rPr>
          <w:rFonts w:asciiTheme="majorHAnsi" w:hAnsiTheme="majorHAnsi" w:cstheme="majorHAnsi"/>
        </w:rPr>
        <w:t>Notebook with dividers</w:t>
      </w:r>
      <w:r w:rsidR="00A7131D" w:rsidRPr="007F1ECC">
        <w:rPr>
          <w:rFonts w:asciiTheme="majorHAnsi" w:hAnsiTheme="majorHAnsi" w:cstheme="majorHAnsi"/>
        </w:rPr>
        <w:tab/>
      </w:r>
      <w:r w:rsidR="00A7131D" w:rsidRPr="007F1ECC">
        <w:rPr>
          <w:rFonts w:asciiTheme="majorHAnsi" w:hAnsiTheme="majorHAnsi" w:cstheme="majorHAnsi"/>
        </w:rPr>
        <w:tab/>
      </w:r>
      <w:r w:rsidR="00A7131D" w:rsidRPr="007F1ECC">
        <w:rPr>
          <w:rFonts w:asciiTheme="majorHAnsi" w:hAnsiTheme="majorHAnsi" w:cstheme="majorHAnsi"/>
        </w:rPr>
        <w:tab/>
      </w:r>
      <w:r w:rsidR="00A7131D" w:rsidRPr="007F1ECC">
        <w:rPr>
          <w:rFonts w:asciiTheme="majorHAnsi" w:hAnsiTheme="majorHAnsi" w:cstheme="majorHAnsi"/>
        </w:rPr>
        <w:tab/>
      </w:r>
    </w:p>
    <w:p w14:paraId="55C5DCFA" w14:textId="7C2194F7" w:rsidR="002B1EB1" w:rsidRPr="007F1ECC" w:rsidRDefault="00001A95" w:rsidP="00001A95">
      <w:pPr>
        <w:ind w:firstLine="360"/>
        <w:rPr>
          <w:rFonts w:asciiTheme="majorHAnsi" w:hAnsiTheme="majorHAnsi" w:cstheme="majorHAnsi"/>
        </w:rPr>
      </w:pPr>
      <w:r w:rsidRPr="007F1ECC">
        <w:rPr>
          <w:rFonts w:asciiTheme="majorHAnsi" w:hAnsiTheme="majorHAnsi" w:cstheme="majorHAnsi"/>
        </w:rPr>
        <w:t>2.</w:t>
      </w:r>
      <w:r w:rsidR="002B1EB1" w:rsidRPr="007F1ECC">
        <w:rPr>
          <w:rFonts w:asciiTheme="majorHAnsi" w:hAnsiTheme="majorHAnsi" w:cstheme="majorHAnsi"/>
        </w:rPr>
        <w:t xml:space="preserve"> </w:t>
      </w:r>
      <w:r w:rsidR="00F77469" w:rsidRPr="007F1ECC">
        <w:rPr>
          <w:rFonts w:asciiTheme="majorHAnsi" w:hAnsiTheme="majorHAnsi" w:cstheme="majorHAnsi"/>
        </w:rPr>
        <w:t xml:space="preserve">Scientific </w:t>
      </w:r>
      <w:r w:rsidR="004503F6">
        <w:rPr>
          <w:rFonts w:asciiTheme="majorHAnsi" w:hAnsiTheme="majorHAnsi" w:cstheme="majorHAnsi"/>
        </w:rPr>
        <w:t>c</w:t>
      </w:r>
      <w:r w:rsidR="00605E2B" w:rsidRPr="007F1ECC">
        <w:rPr>
          <w:rFonts w:asciiTheme="majorHAnsi" w:hAnsiTheme="majorHAnsi" w:cstheme="majorHAnsi"/>
        </w:rPr>
        <w:t>alculator</w:t>
      </w:r>
      <w:r w:rsidR="009A0805" w:rsidRPr="007F1ECC">
        <w:rPr>
          <w:rFonts w:asciiTheme="majorHAnsi" w:hAnsiTheme="majorHAnsi" w:cstheme="majorHAnsi"/>
        </w:rPr>
        <w:t xml:space="preserve"> (must do scientific notation and logs)</w:t>
      </w:r>
    </w:p>
    <w:p w14:paraId="04AB4A37" w14:textId="313250E7" w:rsidR="00B737B4" w:rsidRPr="007F1ECC" w:rsidRDefault="002B1EB1" w:rsidP="004503F6">
      <w:pPr>
        <w:ind w:firstLine="360"/>
        <w:rPr>
          <w:rFonts w:asciiTheme="majorHAnsi" w:hAnsiTheme="majorHAnsi" w:cstheme="majorHAnsi"/>
        </w:rPr>
      </w:pPr>
      <w:r w:rsidRPr="007F1ECC">
        <w:rPr>
          <w:rFonts w:asciiTheme="majorHAnsi" w:hAnsiTheme="majorHAnsi" w:cstheme="majorHAnsi"/>
        </w:rPr>
        <w:t xml:space="preserve">3.  </w:t>
      </w:r>
      <w:r w:rsidR="004503F6">
        <w:rPr>
          <w:rFonts w:asciiTheme="majorHAnsi" w:hAnsiTheme="majorHAnsi" w:cstheme="majorHAnsi"/>
        </w:rPr>
        <w:t>Writing utensils</w:t>
      </w:r>
    </w:p>
    <w:p w14:paraId="3A4ADEC5" w14:textId="77777777" w:rsidR="00001A95" w:rsidRPr="007F1ECC" w:rsidRDefault="00B737B4" w:rsidP="005A09C1">
      <w:pPr>
        <w:ind w:left="360"/>
        <w:rPr>
          <w:rFonts w:asciiTheme="majorHAnsi" w:hAnsiTheme="majorHAnsi" w:cstheme="majorHAnsi"/>
        </w:rPr>
      </w:pPr>
      <w:r w:rsidRPr="007F1ECC">
        <w:rPr>
          <w:rFonts w:asciiTheme="majorHAnsi" w:hAnsiTheme="majorHAnsi" w:cstheme="majorHAnsi"/>
        </w:rPr>
        <w:t>5</w:t>
      </w:r>
      <w:r w:rsidR="00001A95" w:rsidRPr="007F1ECC">
        <w:rPr>
          <w:rFonts w:asciiTheme="majorHAnsi" w:hAnsiTheme="majorHAnsi" w:cstheme="majorHAnsi"/>
        </w:rPr>
        <w:t>.</w:t>
      </w:r>
      <w:r w:rsidR="002B1EB1" w:rsidRPr="007F1ECC">
        <w:rPr>
          <w:rFonts w:asciiTheme="majorHAnsi" w:hAnsiTheme="majorHAnsi" w:cstheme="majorHAnsi"/>
        </w:rPr>
        <w:t xml:space="preserve"> </w:t>
      </w:r>
      <w:r w:rsidR="00605E2B" w:rsidRPr="007F1ECC">
        <w:rPr>
          <w:rFonts w:asciiTheme="majorHAnsi" w:hAnsiTheme="majorHAnsi" w:cstheme="majorHAnsi"/>
        </w:rPr>
        <w:t>A desire to learn</w:t>
      </w:r>
    </w:p>
    <w:p w14:paraId="65510DA5" w14:textId="77777777" w:rsidR="00AF4398" w:rsidRPr="007F1ECC" w:rsidRDefault="00AF4398" w:rsidP="00AF4398">
      <w:pPr>
        <w:rPr>
          <w:rFonts w:asciiTheme="majorHAnsi" w:hAnsiTheme="majorHAnsi" w:cstheme="majorHAnsi"/>
          <w:b/>
          <w:sz w:val="16"/>
          <w:szCs w:val="16"/>
        </w:rPr>
      </w:pPr>
    </w:p>
    <w:p w14:paraId="26491381" w14:textId="16049133" w:rsidR="007A3AA5" w:rsidRPr="0093267C" w:rsidRDefault="00C51DDB">
      <w:pPr>
        <w:rPr>
          <w:rFonts w:asciiTheme="majorHAnsi" w:hAnsiTheme="majorHAnsi" w:cstheme="majorHAnsi"/>
          <w:b/>
        </w:rPr>
      </w:pPr>
      <w:r w:rsidRPr="007F1ECC">
        <w:rPr>
          <w:rFonts w:asciiTheme="majorHAnsi" w:hAnsiTheme="majorHAnsi" w:cstheme="majorHAnsi"/>
          <w:b/>
        </w:rPr>
        <w:t>*The teacher reserves the right to alter the syllabus at any point and will make changes known to the students</w:t>
      </w:r>
      <w:proofErr w:type="gramStart"/>
      <w:r w:rsidR="001F057A">
        <w:rPr>
          <w:rFonts w:asciiTheme="majorHAnsi" w:hAnsiTheme="majorHAnsi" w:cstheme="majorHAnsi"/>
          <w:b/>
        </w:rPr>
        <w:t>.</w:t>
      </w:r>
      <w:proofErr w:type="gramEnd"/>
      <w:r w:rsidRPr="007F1ECC">
        <w:rPr>
          <w:rFonts w:asciiTheme="majorHAnsi" w:hAnsiTheme="majorHAnsi" w:cstheme="majorHAnsi"/>
          <w:b/>
        </w:rPr>
        <w:t xml:space="preserve">* </w:t>
      </w:r>
      <w:bookmarkStart w:id="0" w:name="_GoBack"/>
      <w:bookmarkEnd w:id="0"/>
    </w:p>
    <w:sectPr w:rsidR="007A3AA5" w:rsidRPr="0093267C" w:rsidSect="007A3A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19B8"/>
    <w:multiLevelType w:val="hybridMultilevel"/>
    <w:tmpl w:val="1436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42343"/>
    <w:multiLevelType w:val="hybridMultilevel"/>
    <w:tmpl w:val="2CB0DCC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F5CF2"/>
    <w:multiLevelType w:val="hybridMultilevel"/>
    <w:tmpl w:val="DB7E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C5B4E"/>
    <w:multiLevelType w:val="hybridMultilevel"/>
    <w:tmpl w:val="03E0EA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44F2F"/>
    <w:multiLevelType w:val="hybridMultilevel"/>
    <w:tmpl w:val="F032485E"/>
    <w:lvl w:ilvl="0" w:tplc="27B490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55B0B"/>
    <w:multiLevelType w:val="hybridMultilevel"/>
    <w:tmpl w:val="2990D0DC"/>
    <w:lvl w:ilvl="0" w:tplc="0FA466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A5"/>
    <w:rsid w:val="00001A95"/>
    <w:rsid w:val="00062C6D"/>
    <w:rsid w:val="00090DFB"/>
    <w:rsid w:val="000C60A9"/>
    <w:rsid w:val="00104798"/>
    <w:rsid w:val="001076FA"/>
    <w:rsid w:val="00147342"/>
    <w:rsid w:val="001B11E2"/>
    <w:rsid w:val="001D1C3F"/>
    <w:rsid w:val="001F057A"/>
    <w:rsid w:val="00245AF0"/>
    <w:rsid w:val="00256E78"/>
    <w:rsid w:val="002B1EB1"/>
    <w:rsid w:val="002B6957"/>
    <w:rsid w:val="00301199"/>
    <w:rsid w:val="003223B7"/>
    <w:rsid w:val="003E6C6B"/>
    <w:rsid w:val="00402F46"/>
    <w:rsid w:val="004503F6"/>
    <w:rsid w:val="004538CD"/>
    <w:rsid w:val="00482F0E"/>
    <w:rsid w:val="0058403E"/>
    <w:rsid w:val="00591D76"/>
    <w:rsid w:val="005A09C1"/>
    <w:rsid w:val="005C146C"/>
    <w:rsid w:val="005D7768"/>
    <w:rsid w:val="00605E2B"/>
    <w:rsid w:val="0061771E"/>
    <w:rsid w:val="006967EA"/>
    <w:rsid w:val="006C1FAB"/>
    <w:rsid w:val="006E0475"/>
    <w:rsid w:val="00777B04"/>
    <w:rsid w:val="007A3AA5"/>
    <w:rsid w:val="007B6DE2"/>
    <w:rsid w:val="007E6813"/>
    <w:rsid w:val="007F1ECC"/>
    <w:rsid w:val="00801AF1"/>
    <w:rsid w:val="00831DC3"/>
    <w:rsid w:val="0093267C"/>
    <w:rsid w:val="009665BF"/>
    <w:rsid w:val="00997F81"/>
    <w:rsid w:val="009A0805"/>
    <w:rsid w:val="009A46B1"/>
    <w:rsid w:val="009C5AEB"/>
    <w:rsid w:val="00A02972"/>
    <w:rsid w:val="00A7131D"/>
    <w:rsid w:val="00AA190A"/>
    <w:rsid w:val="00AF4398"/>
    <w:rsid w:val="00B737B4"/>
    <w:rsid w:val="00C51DDB"/>
    <w:rsid w:val="00C52725"/>
    <w:rsid w:val="00C816C2"/>
    <w:rsid w:val="00CA144F"/>
    <w:rsid w:val="00D87532"/>
    <w:rsid w:val="00D87D44"/>
    <w:rsid w:val="00E1612B"/>
    <w:rsid w:val="00E834B2"/>
    <w:rsid w:val="00E94CFD"/>
    <w:rsid w:val="00F36085"/>
    <w:rsid w:val="00F40440"/>
    <w:rsid w:val="00F77469"/>
    <w:rsid w:val="00FA5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F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98"/>
    <w:pPr>
      <w:ind w:left="720"/>
      <w:contextualSpacing/>
    </w:pPr>
  </w:style>
  <w:style w:type="character" w:styleId="Hyperlink">
    <w:name w:val="Hyperlink"/>
    <w:rsid w:val="00F36085"/>
    <w:rPr>
      <w:color w:val="0000FF"/>
      <w:u w:val="single"/>
    </w:rPr>
  </w:style>
  <w:style w:type="paragraph" w:styleId="BalloonText">
    <w:name w:val="Balloon Text"/>
    <w:basedOn w:val="Normal"/>
    <w:link w:val="BalloonTextChar"/>
    <w:uiPriority w:val="99"/>
    <w:semiHidden/>
    <w:unhideWhenUsed/>
    <w:rsid w:val="00F36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085"/>
    <w:rPr>
      <w:rFonts w:ascii="Lucida Grande" w:hAnsi="Lucida Grande"/>
      <w:sz w:val="18"/>
      <w:szCs w:val="18"/>
    </w:rPr>
  </w:style>
  <w:style w:type="character" w:styleId="Strong">
    <w:name w:val="Strong"/>
    <w:basedOn w:val="DefaultParagraphFont"/>
    <w:uiPriority w:val="22"/>
    <w:qFormat/>
    <w:rsid w:val="00C51D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98"/>
    <w:pPr>
      <w:ind w:left="720"/>
      <w:contextualSpacing/>
    </w:pPr>
  </w:style>
  <w:style w:type="character" w:styleId="Hyperlink">
    <w:name w:val="Hyperlink"/>
    <w:rsid w:val="00F36085"/>
    <w:rPr>
      <w:color w:val="0000FF"/>
      <w:u w:val="single"/>
    </w:rPr>
  </w:style>
  <w:style w:type="paragraph" w:styleId="BalloonText">
    <w:name w:val="Balloon Text"/>
    <w:basedOn w:val="Normal"/>
    <w:link w:val="BalloonTextChar"/>
    <w:uiPriority w:val="99"/>
    <w:semiHidden/>
    <w:unhideWhenUsed/>
    <w:rsid w:val="00F36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085"/>
    <w:rPr>
      <w:rFonts w:ascii="Lucida Grande" w:hAnsi="Lucida Grande"/>
      <w:sz w:val="18"/>
      <w:szCs w:val="18"/>
    </w:rPr>
  </w:style>
  <w:style w:type="character" w:styleId="Strong">
    <w:name w:val="Strong"/>
    <w:basedOn w:val="DefaultParagraphFont"/>
    <w:uiPriority w:val="22"/>
    <w:qFormat/>
    <w:rsid w:val="00C5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CocoaOOXMLWriter/949.33</generator>
</meta>
</file>

<file path=customXml/itemProps1.xml><?xml version="1.0" encoding="utf-8"?>
<ds:datastoreItem xmlns:ds="http://schemas.openxmlformats.org/officeDocument/2006/customXml" ds:itemID="{7783B65F-AA66-DC46-B80D-5059C5400CF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651</Words>
  <Characters>3715</Characters>
  <Application>Microsoft Macintosh Word</Application>
  <DocSecurity>0</DocSecurity>
  <Lines>30</Lines>
  <Paragraphs>8</Paragraphs>
  <ScaleCrop>false</ScaleCrop>
  <Company>Shelby County Schools</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Jon Lanter</cp:lastModifiedBy>
  <cp:revision>4</cp:revision>
  <cp:lastPrinted>2016-08-07T17:14:00Z</cp:lastPrinted>
  <dcterms:created xsi:type="dcterms:W3CDTF">2016-08-05T20:04:00Z</dcterms:created>
  <dcterms:modified xsi:type="dcterms:W3CDTF">2017-08-03T18:48:00Z</dcterms:modified>
</cp:coreProperties>
</file>